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7FD4EE" w14:textId="655F8075" w:rsidR="008B7B85" w:rsidRPr="009F30A6" w:rsidRDefault="008B7B85" w:rsidP="009F30A6">
      <w:pPr>
        <w:spacing w:before="100" w:beforeAutospacing="1"/>
        <w:jc w:val="center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>FREESTYLEKOMITÉMØTE NR.</w:t>
      </w:r>
      <w:r w:rsidR="00C21CA2" w:rsidRPr="009F30A6">
        <w:rPr>
          <w:rFonts w:ascii="Calibri" w:hAnsi="Calibri" w:cs="Calibri"/>
          <w:b/>
          <w:bCs/>
          <w:color w:val="000000" w:themeColor="text1"/>
        </w:rPr>
        <w:t xml:space="preserve"> 3</w:t>
      </w:r>
      <w:r w:rsidRPr="009F30A6">
        <w:rPr>
          <w:rFonts w:ascii="Calibri" w:hAnsi="Calibri" w:cs="Calibri"/>
          <w:b/>
          <w:bCs/>
          <w:color w:val="000000" w:themeColor="text1"/>
        </w:rPr>
        <w:t>, 2022-2024</w:t>
      </w:r>
    </w:p>
    <w:p w14:paraId="1739E0BB" w14:textId="33031706" w:rsidR="008B7B85" w:rsidRPr="009F30A6" w:rsidRDefault="00C21CA2" w:rsidP="009F30A6">
      <w:pPr>
        <w:spacing w:before="100" w:beforeAutospacing="1"/>
        <w:jc w:val="center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>16</w:t>
      </w:r>
      <w:r w:rsidR="008B7B85" w:rsidRPr="009F30A6">
        <w:rPr>
          <w:rFonts w:ascii="Calibri" w:hAnsi="Calibri" w:cs="Calibri"/>
          <w:b/>
          <w:bCs/>
          <w:color w:val="000000" w:themeColor="text1"/>
        </w:rPr>
        <w:t>.</w:t>
      </w:r>
      <w:r w:rsidRPr="009F30A6">
        <w:rPr>
          <w:rFonts w:ascii="Calibri" w:hAnsi="Calibri" w:cs="Calibri"/>
          <w:b/>
          <w:bCs/>
          <w:color w:val="000000" w:themeColor="text1"/>
        </w:rPr>
        <w:t>09</w:t>
      </w:r>
      <w:r w:rsidR="008B7B85" w:rsidRPr="009F30A6">
        <w:rPr>
          <w:rFonts w:ascii="Calibri" w:hAnsi="Calibri" w:cs="Calibri"/>
          <w:b/>
          <w:bCs/>
          <w:color w:val="000000" w:themeColor="text1"/>
        </w:rPr>
        <w:t>.202</w:t>
      </w:r>
      <w:r w:rsidR="00DF1EA6" w:rsidRPr="009F30A6">
        <w:rPr>
          <w:rFonts w:ascii="Calibri" w:hAnsi="Calibri" w:cs="Calibri"/>
          <w:b/>
          <w:bCs/>
          <w:color w:val="000000" w:themeColor="text1"/>
        </w:rPr>
        <w:t>4</w:t>
      </w:r>
    </w:p>
    <w:p w14:paraId="08F2179C" w14:textId="14FBE730" w:rsidR="008B7B85" w:rsidRPr="009F30A6" w:rsidRDefault="00DF1EA6" w:rsidP="009F30A6">
      <w:pPr>
        <w:spacing w:before="100" w:beforeAutospacing="1"/>
        <w:jc w:val="center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 xml:space="preserve">Møteform - </w:t>
      </w:r>
      <w:r w:rsidR="00C21CA2" w:rsidRPr="009F30A6">
        <w:rPr>
          <w:rFonts w:ascii="Calibri" w:hAnsi="Calibri" w:cs="Calibri"/>
          <w:color w:val="000000" w:themeColor="text1"/>
        </w:rPr>
        <w:t>Teams</w:t>
      </w:r>
    </w:p>
    <w:p w14:paraId="3B408178" w14:textId="77777777" w:rsidR="008B7B85" w:rsidRPr="009F30A6" w:rsidRDefault="008B7B85" w:rsidP="009F30A6">
      <w:pPr>
        <w:spacing w:before="100" w:beforeAutospacing="1"/>
        <w:jc w:val="center"/>
        <w:rPr>
          <w:rFonts w:ascii="Calibri" w:hAnsi="Calibri" w:cs="Calibri"/>
          <w:color w:val="000000" w:themeColor="text1"/>
        </w:rPr>
      </w:pPr>
    </w:p>
    <w:p w14:paraId="6181E2CF" w14:textId="44AB9B4D" w:rsidR="008B7B85" w:rsidRPr="009F30A6" w:rsidRDefault="008B7B85" w:rsidP="009F30A6">
      <w:pPr>
        <w:spacing w:before="100" w:beforeAutospacing="1"/>
        <w:jc w:val="center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>PROTOKOLL:</w:t>
      </w:r>
    </w:p>
    <w:p w14:paraId="6ACFDAE9" w14:textId="77777777" w:rsidR="008B7B85" w:rsidRPr="009F30A6" w:rsidRDefault="008B7B85" w:rsidP="009F30A6">
      <w:pPr>
        <w:spacing w:before="100" w:beforeAutospacing="1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 xml:space="preserve">SAKSOVERSIKT </w:t>
      </w:r>
    </w:p>
    <w:p w14:paraId="60D71343" w14:textId="77777777" w:rsidR="00C21CA2" w:rsidRPr="009F30A6" w:rsidRDefault="00C21CA2" w:rsidP="009F30A6">
      <w:pPr>
        <w:numPr>
          <w:ilvl w:val="0"/>
          <w:numId w:val="4"/>
        </w:num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Formøte budsjett for å ha underlag før budsjettbehandling, </w:t>
      </w:r>
    </w:p>
    <w:p w14:paraId="360ACCFA" w14:textId="77777777" w:rsidR="00C21CA2" w:rsidRPr="009F30A6" w:rsidRDefault="00C21CA2" w:rsidP="009F30A6">
      <w:pPr>
        <w:numPr>
          <w:ilvl w:val="0"/>
          <w:numId w:val="4"/>
        </w:num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Overførte saker fra møtet 19. august</w:t>
      </w:r>
    </w:p>
    <w:p w14:paraId="57667247" w14:textId="77777777" w:rsidR="00C21CA2" w:rsidRPr="009F30A6" w:rsidRDefault="00C21CA2" w:rsidP="009F30A6">
      <w:pPr>
        <w:numPr>
          <w:ilvl w:val="1"/>
          <w:numId w:val="4"/>
        </w:num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Forbedring av grenens økonomi</w:t>
      </w:r>
    </w:p>
    <w:p w14:paraId="02B7E21D" w14:textId="77777777" w:rsidR="00C21CA2" w:rsidRPr="009F30A6" w:rsidRDefault="00C21CA2" w:rsidP="009F30A6">
      <w:pPr>
        <w:numPr>
          <w:ilvl w:val="1"/>
          <w:numId w:val="4"/>
        </w:num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Kretskomiteer i alle kretser</w:t>
      </w:r>
    </w:p>
    <w:p w14:paraId="636A1C58" w14:textId="77777777" w:rsidR="00C21CA2" w:rsidRPr="009F30A6" w:rsidRDefault="00C21CA2" w:rsidP="009F30A6">
      <w:pPr>
        <w:numPr>
          <w:ilvl w:val="1"/>
          <w:numId w:val="4"/>
        </w:num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Hjelmbruk</w:t>
      </w:r>
    </w:p>
    <w:p w14:paraId="01EA659C" w14:textId="77777777" w:rsidR="00C21CA2" w:rsidRPr="009F30A6" w:rsidRDefault="00C21CA2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72486CEE" w14:textId="7A046A17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 xml:space="preserve">FAST </w:t>
      </w:r>
      <w:proofErr w:type="gramStart"/>
      <w:r w:rsidRPr="009F30A6">
        <w:rPr>
          <w:rFonts w:ascii="Calibri" w:hAnsi="Calibri" w:cs="Calibri"/>
          <w:b/>
          <w:bCs/>
          <w:color w:val="000000" w:themeColor="text1"/>
        </w:rPr>
        <w:t>HABILITETSVURDERING</w:t>
      </w:r>
      <w:r w:rsidRPr="009F30A6">
        <w:rPr>
          <w:rFonts w:ascii="Calibri" w:hAnsi="Calibri" w:cs="Calibri"/>
          <w:color w:val="000000" w:themeColor="text1"/>
        </w:rPr>
        <w:t xml:space="preserve"> </w:t>
      </w:r>
      <w:r w:rsidR="009F30A6">
        <w:rPr>
          <w:rFonts w:ascii="Calibri" w:hAnsi="Calibri" w:cs="Calibri"/>
          <w:color w:val="000000" w:themeColor="text1"/>
        </w:rPr>
        <w:t xml:space="preserve"> -</w:t>
      </w:r>
      <w:proofErr w:type="gramEnd"/>
      <w:r w:rsidR="009F30A6">
        <w:rPr>
          <w:rFonts w:ascii="Calibri" w:hAnsi="Calibri" w:cs="Calibri"/>
          <w:color w:val="000000" w:themeColor="text1"/>
        </w:rPr>
        <w:t xml:space="preserve"> </w:t>
      </w:r>
      <w:r w:rsidRPr="009F30A6">
        <w:rPr>
          <w:rFonts w:ascii="Calibri" w:hAnsi="Calibri" w:cs="Calibri"/>
          <w:color w:val="000000" w:themeColor="text1"/>
        </w:rPr>
        <w:t xml:space="preserve">Komitémedlemmers habilitetsvurdering opp mot sakslisten. </w:t>
      </w:r>
    </w:p>
    <w:p w14:paraId="0E637CC8" w14:textId="218EC0DB" w:rsidR="00C21CA2" w:rsidRPr="009F30A6" w:rsidRDefault="00C21CA2" w:rsidP="009F30A6">
      <w:pPr>
        <w:pStyle w:val="Brdtekst"/>
        <w:numPr>
          <w:ilvl w:val="0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>Ingen habilitets</w:t>
      </w:r>
      <w:r w:rsidR="009F30A6" w:rsidRPr="009F30A6">
        <w:rPr>
          <w:rFonts w:ascii="Calibri" w:hAnsi="Calibri" w:cs="Calibri"/>
          <w:sz w:val="24"/>
          <w:szCs w:val="24"/>
        </w:rPr>
        <w:t>konflikt</w:t>
      </w:r>
      <w:r w:rsidRPr="009F30A6">
        <w:rPr>
          <w:rFonts w:ascii="Calibri" w:hAnsi="Calibri" w:cs="Calibri"/>
          <w:sz w:val="24"/>
          <w:szCs w:val="24"/>
        </w:rPr>
        <w:t xml:space="preserve"> til dette møte </w:t>
      </w:r>
    </w:p>
    <w:p w14:paraId="7941B52D" w14:textId="77777777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653A17DC" w14:textId="066AA794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 xml:space="preserve">PROTOKOLLER </w:t>
      </w:r>
      <w:r w:rsidR="009F30A6">
        <w:rPr>
          <w:rFonts w:ascii="Calibri" w:hAnsi="Calibri" w:cs="Calibri"/>
          <w:color w:val="000000" w:themeColor="text1"/>
        </w:rPr>
        <w:t>-</w:t>
      </w:r>
      <w:r w:rsidRPr="009F30A6">
        <w:rPr>
          <w:rFonts w:ascii="Calibri" w:hAnsi="Calibri" w:cs="Calibri"/>
          <w:color w:val="000000" w:themeColor="text1"/>
        </w:rPr>
        <w:t xml:space="preserve"> Protokoll fra komitémøte </w:t>
      </w:r>
      <w:r w:rsidR="00474749" w:rsidRPr="009F30A6">
        <w:rPr>
          <w:rFonts w:ascii="Calibri" w:hAnsi="Calibri" w:cs="Calibri"/>
          <w:color w:val="000000" w:themeColor="text1"/>
        </w:rPr>
        <w:t>2</w:t>
      </w:r>
    </w:p>
    <w:p w14:paraId="224F4D30" w14:textId="77777777" w:rsidR="00C21CA2" w:rsidRPr="009F30A6" w:rsidRDefault="00C21CA2" w:rsidP="009F30A6">
      <w:pPr>
        <w:pStyle w:val="Brdtekst"/>
        <w:numPr>
          <w:ilvl w:val="0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 xml:space="preserve">Ingen kommentarer til protokoll fra komitémøte 18.06.2024 </w:t>
      </w:r>
    </w:p>
    <w:p w14:paraId="4EE7A0F3" w14:textId="77777777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426947FA" w14:textId="77777777" w:rsidR="008B7B85" w:rsidRPr="009F30A6" w:rsidRDefault="008B7B85" w:rsidP="009F30A6">
      <w:pPr>
        <w:spacing w:before="100" w:beforeAutospacing="1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 xml:space="preserve">RAPPORTERING </w:t>
      </w:r>
    </w:p>
    <w:p w14:paraId="56C44914" w14:textId="44DF8B18" w:rsidR="009F30A6" w:rsidRPr="009F30A6" w:rsidRDefault="00C21CA2" w:rsidP="009F30A6">
      <w:pPr>
        <w:pStyle w:val="Brdtekst"/>
        <w:numPr>
          <w:ilvl w:val="0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 xml:space="preserve">Øystein orienterte om Teams-løsningen for deling av dokumenter for komiteen som nå er etablert. Her kan vi også bruke </w:t>
      </w:r>
      <w:proofErr w:type="gramStart"/>
      <w:r w:rsidRPr="009F30A6">
        <w:rPr>
          <w:rFonts w:ascii="Calibri" w:hAnsi="Calibri" w:cs="Calibri"/>
          <w:sz w:val="24"/>
          <w:szCs w:val="24"/>
        </w:rPr>
        <w:t>chat</w:t>
      </w:r>
      <w:proofErr w:type="gramEnd"/>
      <w:r w:rsidRPr="009F30A6">
        <w:rPr>
          <w:rFonts w:ascii="Calibri" w:hAnsi="Calibri" w:cs="Calibri"/>
          <w:sz w:val="24"/>
          <w:szCs w:val="24"/>
        </w:rPr>
        <w:t xml:space="preserve"> for å kommunisere mellom møter.</w:t>
      </w:r>
    </w:p>
    <w:p w14:paraId="1F671E17" w14:textId="48B293F3" w:rsidR="00C21CA2" w:rsidRPr="009F30A6" w:rsidRDefault="00C21CA2" w:rsidP="009F30A6">
      <w:pPr>
        <w:pStyle w:val="Brdtekst"/>
        <w:numPr>
          <w:ilvl w:val="0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 xml:space="preserve">Christoffer Schach gjennomgår økonomien for gren. </w:t>
      </w:r>
      <w:r w:rsidR="009F30A6">
        <w:rPr>
          <w:rFonts w:ascii="Calibri" w:hAnsi="Calibri" w:cs="Calibri"/>
          <w:sz w:val="24"/>
          <w:szCs w:val="24"/>
        </w:rPr>
        <w:t>Presentasjon legges i Teams-kanal for komiteen.</w:t>
      </w:r>
    </w:p>
    <w:p w14:paraId="4440A02C" w14:textId="30BB151D" w:rsidR="00C21CA2" w:rsidRPr="009F30A6" w:rsidRDefault="009F30A6" w:rsidP="009F30A6">
      <w:pPr>
        <w:pStyle w:val="Brdtekst"/>
        <w:numPr>
          <w:ilvl w:val="1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Starter med en g</w:t>
      </w:r>
      <w:r w:rsidR="00C21CA2" w:rsidRPr="009F30A6">
        <w:rPr>
          <w:rFonts w:ascii="Calibri" w:hAnsi="Calibri" w:cs="Calibri"/>
          <w:sz w:val="24"/>
          <w:szCs w:val="24"/>
        </w:rPr>
        <w:t xml:space="preserve">jennomgang av hvordan økonomien </w:t>
      </w:r>
      <w:r>
        <w:rPr>
          <w:rFonts w:ascii="Calibri" w:hAnsi="Calibri" w:cs="Calibri"/>
          <w:sz w:val="24"/>
          <w:szCs w:val="24"/>
        </w:rPr>
        <w:t xml:space="preserve">for gren </w:t>
      </w:r>
      <w:r w:rsidR="00C21CA2" w:rsidRPr="009F30A6">
        <w:rPr>
          <w:rFonts w:ascii="Calibri" w:hAnsi="Calibri" w:cs="Calibri"/>
          <w:sz w:val="24"/>
          <w:szCs w:val="24"/>
        </w:rPr>
        <w:t>er bygget opp</w:t>
      </w:r>
    </w:p>
    <w:p w14:paraId="25C157F6" w14:textId="77777777" w:rsidR="009F30A6" w:rsidRDefault="00474749" w:rsidP="009F30A6">
      <w:pPr>
        <w:pStyle w:val="Brdtekst"/>
        <w:numPr>
          <w:ilvl w:val="1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>Inntekter</w:t>
      </w:r>
    </w:p>
    <w:p w14:paraId="3F10A5EE" w14:textId="7C498914" w:rsidR="009F30A6" w:rsidRDefault="00474749" w:rsidP="009F30A6">
      <w:pPr>
        <w:pStyle w:val="Brdtekst"/>
        <w:numPr>
          <w:ilvl w:val="2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 xml:space="preserve">Post 2 midler som er øremerket. Dette samles og fordeles som politisk vurderte tildelinger. Her kommer også adm. </w:t>
      </w:r>
      <w:proofErr w:type="spellStart"/>
      <w:r w:rsidRPr="009F30A6">
        <w:rPr>
          <w:rFonts w:ascii="Calibri" w:hAnsi="Calibri" w:cs="Calibri"/>
          <w:sz w:val="24"/>
          <w:szCs w:val="24"/>
        </w:rPr>
        <w:t>fee</w:t>
      </w:r>
      <w:proofErr w:type="spellEnd"/>
      <w:r w:rsidRPr="009F30A6">
        <w:rPr>
          <w:rFonts w:ascii="Calibri" w:hAnsi="Calibri" w:cs="Calibri"/>
          <w:sz w:val="24"/>
          <w:szCs w:val="24"/>
        </w:rPr>
        <w:t xml:space="preserve"> inn, som er 10% av alle markedsavtaler som </w:t>
      </w:r>
      <w:r w:rsidR="00FE0144">
        <w:rPr>
          <w:rFonts w:ascii="Calibri" w:hAnsi="Calibri" w:cs="Calibri"/>
          <w:sz w:val="24"/>
          <w:szCs w:val="24"/>
        </w:rPr>
        <w:t xml:space="preserve">først </w:t>
      </w:r>
      <w:r w:rsidRPr="009F30A6">
        <w:rPr>
          <w:rFonts w:ascii="Calibri" w:hAnsi="Calibri" w:cs="Calibri"/>
          <w:sz w:val="24"/>
          <w:szCs w:val="24"/>
        </w:rPr>
        <w:t xml:space="preserve">går inn i fellespotten og </w:t>
      </w:r>
      <w:r w:rsidR="00FE0144">
        <w:rPr>
          <w:rFonts w:ascii="Calibri" w:hAnsi="Calibri" w:cs="Calibri"/>
          <w:sz w:val="24"/>
          <w:szCs w:val="24"/>
        </w:rPr>
        <w:t xml:space="preserve">deretter </w:t>
      </w:r>
      <w:r w:rsidRPr="009F30A6">
        <w:rPr>
          <w:rFonts w:ascii="Calibri" w:hAnsi="Calibri" w:cs="Calibri"/>
          <w:sz w:val="24"/>
          <w:szCs w:val="24"/>
        </w:rPr>
        <w:t>fordeles</w:t>
      </w:r>
      <w:r w:rsidR="00FE0144">
        <w:rPr>
          <w:rFonts w:ascii="Calibri" w:hAnsi="Calibri" w:cs="Calibri"/>
          <w:sz w:val="24"/>
          <w:szCs w:val="24"/>
        </w:rPr>
        <w:t xml:space="preserve"> etter en vedtatt nøkkel</w:t>
      </w:r>
      <w:r w:rsidRPr="009F30A6">
        <w:rPr>
          <w:rFonts w:ascii="Calibri" w:hAnsi="Calibri" w:cs="Calibri"/>
          <w:sz w:val="24"/>
          <w:szCs w:val="24"/>
        </w:rPr>
        <w:t>.</w:t>
      </w:r>
    </w:p>
    <w:p w14:paraId="46675688" w14:textId="0CA2632C" w:rsidR="009F30A6" w:rsidRDefault="00474749" w:rsidP="009F30A6">
      <w:pPr>
        <w:pStyle w:val="Brdtekst"/>
        <w:numPr>
          <w:ilvl w:val="2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 xml:space="preserve">Olympiatoppen </w:t>
      </w:r>
      <w:r w:rsidR="00FE0144">
        <w:rPr>
          <w:rFonts w:ascii="Calibri" w:hAnsi="Calibri" w:cs="Calibri"/>
          <w:sz w:val="24"/>
          <w:szCs w:val="24"/>
        </w:rPr>
        <w:t>bidrar med øremerket</w:t>
      </w:r>
      <w:r w:rsidRPr="009F30A6">
        <w:rPr>
          <w:rFonts w:ascii="Calibri" w:hAnsi="Calibri" w:cs="Calibri"/>
          <w:sz w:val="24"/>
          <w:szCs w:val="24"/>
        </w:rPr>
        <w:t xml:space="preserve"> støtte til </w:t>
      </w:r>
      <w:r w:rsidR="00FE0144">
        <w:rPr>
          <w:rFonts w:ascii="Calibri" w:hAnsi="Calibri" w:cs="Calibri"/>
          <w:sz w:val="24"/>
          <w:szCs w:val="24"/>
        </w:rPr>
        <w:t>elite</w:t>
      </w:r>
      <w:r w:rsidRPr="009F30A6">
        <w:rPr>
          <w:rFonts w:ascii="Calibri" w:hAnsi="Calibri" w:cs="Calibri"/>
          <w:sz w:val="24"/>
          <w:szCs w:val="24"/>
        </w:rPr>
        <w:t>landslag og junior- og rekruttlandslag</w:t>
      </w:r>
    </w:p>
    <w:p w14:paraId="119E5D36" w14:textId="3B54C160" w:rsidR="009F30A6" w:rsidRDefault="00474749" w:rsidP="009F30A6">
      <w:pPr>
        <w:pStyle w:val="Brdtekst"/>
        <w:numPr>
          <w:ilvl w:val="2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>Markedsavtaler</w:t>
      </w:r>
      <w:r w:rsidR="00FE0144">
        <w:rPr>
          <w:rFonts w:ascii="Calibri" w:hAnsi="Calibri" w:cs="Calibri"/>
          <w:sz w:val="24"/>
          <w:szCs w:val="24"/>
        </w:rPr>
        <w:t xml:space="preserve"> er sentralt for å kunne drive toppidretten i gren</w:t>
      </w:r>
    </w:p>
    <w:p w14:paraId="28908F2B" w14:textId="7FE7BB02" w:rsidR="00474749" w:rsidRPr="009F30A6" w:rsidRDefault="00474749" w:rsidP="009F30A6">
      <w:pPr>
        <w:pStyle w:val="Brdtekst"/>
        <w:numPr>
          <w:ilvl w:val="2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lastRenderedPageBreak/>
        <w:t>Post 3</w:t>
      </w:r>
      <w:r w:rsidR="00FE0144">
        <w:rPr>
          <w:rFonts w:ascii="Calibri" w:hAnsi="Calibri" w:cs="Calibri"/>
          <w:sz w:val="24"/>
          <w:szCs w:val="24"/>
        </w:rPr>
        <w:t>-midler er</w:t>
      </w:r>
      <w:r w:rsidRPr="009F30A6">
        <w:rPr>
          <w:rFonts w:ascii="Calibri" w:hAnsi="Calibri" w:cs="Calibri"/>
          <w:sz w:val="24"/>
          <w:szCs w:val="24"/>
        </w:rPr>
        <w:t xml:space="preserve"> øremerket bredde og rekruttering samt midler til utviklingsorientert ungdomsidrett</w:t>
      </w:r>
      <w:r w:rsidR="00FE0144">
        <w:rPr>
          <w:rFonts w:ascii="Calibri" w:hAnsi="Calibri" w:cs="Calibri"/>
          <w:sz w:val="24"/>
          <w:szCs w:val="24"/>
        </w:rPr>
        <w:t xml:space="preserve"> </w:t>
      </w:r>
    </w:p>
    <w:p w14:paraId="596D0EFE" w14:textId="743F7B84" w:rsidR="00474749" w:rsidRPr="009F30A6" w:rsidRDefault="00C21CA2" w:rsidP="009F30A6">
      <w:pPr>
        <w:pStyle w:val="Brdtekst"/>
        <w:numPr>
          <w:ilvl w:val="1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 xml:space="preserve">Gjennomgang av de </w:t>
      </w:r>
      <w:r w:rsidR="00474749" w:rsidRPr="009F30A6">
        <w:rPr>
          <w:rFonts w:ascii="Calibri" w:hAnsi="Calibri" w:cs="Calibri"/>
          <w:sz w:val="24"/>
          <w:szCs w:val="24"/>
        </w:rPr>
        <w:t>fire</w:t>
      </w:r>
      <w:r w:rsidRPr="009F30A6">
        <w:rPr>
          <w:rFonts w:ascii="Calibri" w:hAnsi="Calibri" w:cs="Calibri"/>
          <w:sz w:val="24"/>
          <w:szCs w:val="24"/>
        </w:rPr>
        <w:t xml:space="preserve"> avdelingene </w:t>
      </w:r>
      <w:r w:rsidR="00474749" w:rsidRPr="009F30A6">
        <w:rPr>
          <w:rFonts w:ascii="Calibri" w:hAnsi="Calibri" w:cs="Calibri"/>
          <w:sz w:val="24"/>
          <w:szCs w:val="24"/>
        </w:rPr>
        <w:t>i grenen</w:t>
      </w:r>
    </w:p>
    <w:p w14:paraId="55B7AC16" w14:textId="6FA85BF1" w:rsidR="00474749" w:rsidRPr="009F30A6" w:rsidRDefault="00474749" w:rsidP="009F30A6">
      <w:pPr>
        <w:pStyle w:val="Brdtekst"/>
        <w:numPr>
          <w:ilvl w:val="2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>40 – komiteen og FIS-representasjon</w:t>
      </w:r>
    </w:p>
    <w:p w14:paraId="1E2FC202" w14:textId="61CCA957" w:rsidR="00474749" w:rsidRPr="009F30A6" w:rsidRDefault="00474749" w:rsidP="009F30A6">
      <w:pPr>
        <w:pStyle w:val="Brdtekst"/>
        <w:numPr>
          <w:ilvl w:val="2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 xml:space="preserve">41 – Toppidrett. </w:t>
      </w:r>
      <w:r w:rsidR="00FE0144">
        <w:rPr>
          <w:rFonts w:ascii="Calibri" w:hAnsi="Calibri" w:cs="Calibri"/>
          <w:sz w:val="24"/>
          <w:szCs w:val="24"/>
        </w:rPr>
        <w:t>Drift av l</w:t>
      </w:r>
      <w:r w:rsidRPr="009F30A6">
        <w:rPr>
          <w:rFonts w:ascii="Calibri" w:hAnsi="Calibri" w:cs="Calibri"/>
          <w:sz w:val="24"/>
          <w:szCs w:val="24"/>
        </w:rPr>
        <w:t>andslag og lønn sports</w:t>
      </w:r>
      <w:r w:rsidR="00FE0144">
        <w:rPr>
          <w:rFonts w:ascii="Calibri" w:hAnsi="Calibri" w:cs="Calibri"/>
          <w:sz w:val="24"/>
          <w:szCs w:val="24"/>
        </w:rPr>
        <w:t>lig apparat</w:t>
      </w:r>
    </w:p>
    <w:p w14:paraId="317875C7" w14:textId="5E6908EE" w:rsidR="00474749" w:rsidRPr="009F30A6" w:rsidRDefault="00474749" w:rsidP="009F30A6">
      <w:pPr>
        <w:pStyle w:val="Brdtekst"/>
        <w:numPr>
          <w:ilvl w:val="2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>42 – Arrangement. EC, NC, HL og lønn til arrangementsansvarlig</w:t>
      </w:r>
    </w:p>
    <w:p w14:paraId="67E6CA97" w14:textId="5C4D0048" w:rsidR="00474749" w:rsidRPr="009F30A6" w:rsidRDefault="00474749" w:rsidP="009F30A6">
      <w:pPr>
        <w:pStyle w:val="Brdtekst"/>
        <w:numPr>
          <w:ilvl w:val="2"/>
          <w:numId w:val="3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>43 – Bredde rekruttering og utdanning</w:t>
      </w:r>
      <w:r w:rsidR="00FE0144">
        <w:rPr>
          <w:rFonts w:ascii="Calibri" w:hAnsi="Calibri" w:cs="Calibri"/>
          <w:sz w:val="24"/>
          <w:szCs w:val="24"/>
        </w:rPr>
        <w:t xml:space="preserve"> og</w:t>
      </w:r>
      <w:r w:rsidRPr="009F30A6">
        <w:rPr>
          <w:rFonts w:ascii="Calibri" w:hAnsi="Calibri" w:cs="Calibri"/>
          <w:sz w:val="24"/>
          <w:szCs w:val="24"/>
        </w:rPr>
        <w:t xml:space="preserve"> </w:t>
      </w:r>
      <w:r w:rsidR="00FE0144">
        <w:rPr>
          <w:rFonts w:ascii="Calibri" w:hAnsi="Calibri" w:cs="Calibri"/>
          <w:sz w:val="24"/>
          <w:szCs w:val="24"/>
        </w:rPr>
        <w:t>l</w:t>
      </w:r>
      <w:r w:rsidRPr="009F30A6">
        <w:rPr>
          <w:rFonts w:ascii="Calibri" w:hAnsi="Calibri" w:cs="Calibri"/>
          <w:sz w:val="24"/>
          <w:szCs w:val="24"/>
        </w:rPr>
        <w:t>ønn til administrativ ressurs</w:t>
      </w:r>
    </w:p>
    <w:p w14:paraId="1C700865" w14:textId="77777777" w:rsidR="009F30A6" w:rsidRDefault="009F30A6" w:rsidP="009F30A6">
      <w:pPr>
        <w:spacing w:before="100" w:beforeAutospacing="1"/>
        <w:rPr>
          <w:rFonts w:ascii="Calibri" w:hAnsi="Calibri" w:cs="Calibri"/>
          <w:b/>
          <w:bCs/>
          <w:color w:val="000000" w:themeColor="text1"/>
        </w:rPr>
      </w:pPr>
    </w:p>
    <w:p w14:paraId="525D86C3" w14:textId="7336E805" w:rsidR="00474749" w:rsidRPr="009F30A6" w:rsidRDefault="008B7B85" w:rsidP="009F30A6">
      <w:pPr>
        <w:spacing w:before="100" w:beforeAutospacing="1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 xml:space="preserve">DISKUSJONS- OG VEDTAKSSAKER </w:t>
      </w:r>
    </w:p>
    <w:p w14:paraId="35A27C59" w14:textId="5CA15D13" w:rsidR="009F30A6" w:rsidRPr="009F30A6" w:rsidRDefault="009F30A6" w:rsidP="009F30A6">
      <w:pPr>
        <w:spacing w:before="100" w:beforeAutospacing="1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>Økonomi</w:t>
      </w:r>
    </w:p>
    <w:p w14:paraId="0951181C" w14:textId="77777777" w:rsidR="009F30A6" w:rsidRDefault="00474749" w:rsidP="009F30A6">
      <w:p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 xml:space="preserve">Slik situasjonen er i gren i dag må NOR Freeski camp avlyses fordi vi ikke har arrangementsansvarlig. </w:t>
      </w:r>
      <w:r w:rsidR="00656828" w:rsidRPr="009F30A6">
        <w:rPr>
          <w:rFonts w:ascii="Calibri" w:hAnsi="Calibri" w:cs="Calibri"/>
          <w:color w:val="000000" w:themeColor="text1"/>
        </w:rPr>
        <w:t xml:space="preserve"> Dette a</w:t>
      </w:r>
      <w:r w:rsidRPr="009F30A6">
        <w:rPr>
          <w:rFonts w:ascii="Calibri" w:hAnsi="Calibri" w:cs="Calibri"/>
          <w:color w:val="000000" w:themeColor="text1"/>
        </w:rPr>
        <w:t xml:space="preserve">rrangementet er </w:t>
      </w:r>
      <w:r w:rsidR="00656828" w:rsidRPr="009F30A6">
        <w:rPr>
          <w:rFonts w:ascii="Calibri" w:hAnsi="Calibri" w:cs="Calibri"/>
          <w:color w:val="000000" w:themeColor="text1"/>
        </w:rPr>
        <w:t>ikke inntektsbringende og har ikke direkte sponsorer og må kuttes.</w:t>
      </w:r>
      <w:r w:rsidRPr="009F30A6">
        <w:rPr>
          <w:rFonts w:ascii="Calibri" w:hAnsi="Calibri" w:cs="Calibri"/>
          <w:color w:val="000000" w:themeColor="text1"/>
        </w:rPr>
        <w:t xml:space="preserve"> </w:t>
      </w:r>
    </w:p>
    <w:p w14:paraId="09F9688D" w14:textId="33882F40" w:rsidR="00474749" w:rsidRPr="009F30A6" w:rsidRDefault="00474749" w:rsidP="009F30A6">
      <w:pPr>
        <w:pStyle w:val="Listeavsnitt"/>
        <w:numPr>
          <w:ilvl w:val="0"/>
          <w:numId w:val="3"/>
        </w:numPr>
        <w:spacing w:before="100" w:beforeAutospacing="1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 xml:space="preserve">VEDTAK – Komiteen gir </w:t>
      </w:r>
      <w:r w:rsidR="00FE0144">
        <w:rPr>
          <w:rFonts w:ascii="Calibri" w:hAnsi="Calibri" w:cs="Calibri"/>
          <w:b/>
          <w:bCs/>
          <w:color w:val="000000" w:themeColor="text1"/>
        </w:rPr>
        <w:t>sportsjef</w:t>
      </w:r>
      <w:r w:rsidRPr="009F30A6">
        <w:rPr>
          <w:rFonts w:ascii="Calibri" w:hAnsi="Calibri" w:cs="Calibri"/>
          <w:b/>
          <w:bCs/>
          <w:color w:val="000000" w:themeColor="text1"/>
        </w:rPr>
        <w:t xml:space="preserve"> </w:t>
      </w:r>
      <w:r w:rsidR="00FE0144">
        <w:rPr>
          <w:rFonts w:ascii="Calibri" w:hAnsi="Calibri" w:cs="Calibri"/>
          <w:b/>
          <w:bCs/>
          <w:color w:val="000000" w:themeColor="text1"/>
        </w:rPr>
        <w:t>myndighet til</w:t>
      </w:r>
      <w:r w:rsidRPr="009F30A6">
        <w:rPr>
          <w:rFonts w:ascii="Calibri" w:hAnsi="Calibri" w:cs="Calibri"/>
          <w:b/>
          <w:bCs/>
          <w:color w:val="000000" w:themeColor="text1"/>
        </w:rPr>
        <w:t xml:space="preserve"> å ansette ny arrangementsansvarlig enten i prosjektstilling til sesongslutt eller 40% gjennom året.</w:t>
      </w:r>
    </w:p>
    <w:p w14:paraId="3C42FB31" w14:textId="2FBB6A8E" w:rsidR="009F30A6" w:rsidRPr="009F30A6" w:rsidRDefault="009F30A6" w:rsidP="009F30A6">
      <w:pPr>
        <w:pStyle w:val="Brdtekst"/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 xml:space="preserve">Gjennomgang av grovbudsjett utarbeidet av Christoffer som skal presenteres for Skistyret allerede tirsdag 17. september </w:t>
      </w:r>
    </w:p>
    <w:p w14:paraId="3D6144C5" w14:textId="72918CB8" w:rsidR="009F30A6" w:rsidRPr="009F30A6" w:rsidRDefault="009F30A6" w:rsidP="009F30A6">
      <w:pPr>
        <w:pStyle w:val="Brdtekst"/>
        <w:numPr>
          <w:ilvl w:val="0"/>
          <w:numId w:val="3"/>
        </w:numPr>
        <w:spacing w:before="100" w:beforeAutospacing="1" w:after="0"/>
        <w:rPr>
          <w:rFonts w:ascii="Calibri" w:hAnsi="Calibri" w:cs="Calibri"/>
          <w:b/>
          <w:bCs/>
          <w:sz w:val="24"/>
          <w:szCs w:val="24"/>
        </w:rPr>
      </w:pPr>
      <w:r w:rsidRPr="009F30A6">
        <w:rPr>
          <w:rFonts w:ascii="Calibri" w:hAnsi="Calibri" w:cs="Calibri"/>
          <w:b/>
          <w:bCs/>
          <w:sz w:val="24"/>
          <w:szCs w:val="24"/>
        </w:rPr>
        <w:t>VEDTAK – Komiteen vedtar det foreslåtte grovbudsjettet, inkludert bruk av EK</w:t>
      </w:r>
    </w:p>
    <w:p w14:paraId="29AE0569" w14:textId="77777777" w:rsidR="00656828" w:rsidRPr="009F30A6" w:rsidRDefault="00656828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076145BB" w14:textId="77777777" w:rsidR="00656828" w:rsidRPr="009F30A6" w:rsidRDefault="00656828" w:rsidP="009F30A6">
      <w:pPr>
        <w:spacing w:before="100" w:beforeAutospacing="1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>Kretskomiteer i alle kretser</w:t>
      </w:r>
    </w:p>
    <w:p w14:paraId="39BCD0DB" w14:textId="11A73C91" w:rsidR="00656828" w:rsidRPr="009F30A6" w:rsidRDefault="00656828" w:rsidP="009F30A6">
      <w:p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Karolina skal se mer på dette og vi tar dette opp i neste møte</w:t>
      </w:r>
    </w:p>
    <w:p w14:paraId="1BA524B2" w14:textId="354FAC68" w:rsidR="00656828" w:rsidRPr="009F30A6" w:rsidRDefault="00656828" w:rsidP="009F30A6">
      <w:p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Michelle lager et oppsett over klubber og kontakter, samt en oversikt over kretser med eksisterende komité, som sendes til Karolina som underlag.</w:t>
      </w:r>
    </w:p>
    <w:p w14:paraId="1DE843E0" w14:textId="77777777" w:rsidR="00656828" w:rsidRPr="009F30A6" w:rsidRDefault="00656828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512D2917" w14:textId="7280B5B3" w:rsidR="00656828" w:rsidRPr="009F30A6" w:rsidRDefault="00656828" w:rsidP="009F30A6">
      <w:pPr>
        <w:spacing w:before="100" w:beforeAutospacing="1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>Hjelmbruk</w:t>
      </w:r>
    </w:p>
    <w:p w14:paraId="0480EE2B" w14:textId="7E0596DF" w:rsidR="00656828" w:rsidRPr="009F30A6" w:rsidRDefault="00656828" w:rsidP="009F30A6">
      <w:p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 xml:space="preserve">Dette kom opp som tema vårmøtet, der det </w:t>
      </w:r>
      <w:proofErr w:type="spellStart"/>
      <w:r w:rsidRPr="009F30A6">
        <w:rPr>
          <w:rFonts w:ascii="Calibri" w:hAnsi="Calibri" w:cs="Calibri"/>
          <w:color w:val="000000" w:themeColor="text1"/>
        </w:rPr>
        <w:t>err</w:t>
      </w:r>
      <w:proofErr w:type="spellEnd"/>
      <w:r w:rsidRPr="009F30A6">
        <w:rPr>
          <w:rFonts w:ascii="Calibri" w:hAnsi="Calibri" w:cs="Calibri"/>
          <w:color w:val="000000" w:themeColor="text1"/>
        </w:rPr>
        <w:t xml:space="preserve"> reaksjoner på at landslagsutøvere ikke bruker hjelm når de legger ut videoer.</w:t>
      </w:r>
    </w:p>
    <w:p w14:paraId="58C62F12" w14:textId="77777777" w:rsidR="00656828" w:rsidRPr="009F30A6" w:rsidRDefault="00656828" w:rsidP="009F30A6">
      <w:pPr>
        <w:pStyle w:val="Listeavsnitt"/>
        <w:numPr>
          <w:ilvl w:val="0"/>
          <w:numId w:val="3"/>
        </w:num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Hva kan vi gjøre for å oppmuntre til bruk?</w:t>
      </w:r>
    </w:p>
    <w:p w14:paraId="5FEEFF05" w14:textId="77777777" w:rsidR="00656828" w:rsidRPr="009F30A6" w:rsidRDefault="00656828" w:rsidP="009F30A6">
      <w:pPr>
        <w:pStyle w:val="Listeavsnitt"/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Det er vanskelig å tvinge utøvere til å bruke hjelm når dette ikke er påbudt. Vi må se hvordan vi kan jobbe holdningsskapende og har tatt et standpunkt rundt hva som kan legges ut i vår kanaler, der det skal brukes hjelm.</w:t>
      </w:r>
    </w:p>
    <w:p w14:paraId="36116D8C" w14:textId="77777777" w:rsidR="00656828" w:rsidRDefault="00656828" w:rsidP="009F30A6">
      <w:pPr>
        <w:pStyle w:val="Listeavsnitt"/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lastRenderedPageBreak/>
        <w:t xml:space="preserve">Vi kan være ekstra flinke til å bruke profiler som uansett bruker hjelm og belønne disse, slik det ble gjort med </w:t>
      </w:r>
      <w:proofErr w:type="spellStart"/>
      <w:r w:rsidRPr="009F30A6">
        <w:rPr>
          <w:rFonts w:ascii="Calibri" w:hAnsi="Calibri" w:cs="Calibri"/>
          <w:color w:val="000000" w:themeColor="text1"/>
        </w:rPr>
        <w:t>Chall</w:t>
      </w:r>
      <w:proofErr w:type="spellEnd"/>
      <w:r w:rsidRPr="009F30A6">
        <w:rPr>
          <w:rFonts w:ascii="Calibri" w:hAnsi="Calibri" w:cs="Calibri"/>
          <w:color w:val="000000" w:themeColor="text1"/>
        </w:rPr>
        <w:t xml:space="preserve"> før NM, der kun videoer med utøvere som brukte hjelm ble vurdert.</w:t>
      </w:r>
    </w:p>
    <w:p w14:paraId="1556356F" w14:textId="77777777" w:rsidR="00C344EE" w:rsidRPr="009F30A6" w:rsidRDefault="00C344EE" w:rsidP="009F30A6">
      <w:pPr>
        <w:pStyle w:val="Listeavsnitt"/>
        <w:spacing w:before="100" w:beforeAutospacing="1"/>
        <w:rPr>
          <w:rFonts w:ascii="Calibri" w:hAnsi="Calibri" w:cs="Calibri"/>
          <w:color w:val="000000" w:themeColor="text1"/>
        </w:rPr>
      </w:pPr>
    </w:p>
    <w:p w14:paraId="73CCEFCD" w14:textId="66585279" w:rsidR="00656828" w:rsidRPr="009F30A6" w:rsidRDefault="00656828" w:rsidP="009F30A6">
      <w:pPr>
        <w:pStyle w:val="Listeavsnitt"/>
        <w:numPr>
          <w:ilvl w:val="0"/>
          <w:numId w:val="3"/>
        </w:numPr>
        <w:spacing w:before="100" w:beforeAutospacing="1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>Vedtak – komiteen ber administrasjonen utarbeide forslag om et samarbeide med Telenor run «bruk hue»-kampanje og gå i dialog med de «flinke» utøverne for å se på muligheten av signatur-modell hjelm og andre tiltak som positivt oppmuntrer.</w:t>
      </w:r>
    </w:p>
    <w:p w14:paraId="2A775786" w14:textId="77777777" w:rsidR="00656828" w:rsidRPr="009F30A6" w:rsidRDefault="00656828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3F657510" w14:textId="77777777" w:rsidR="00656828" w:rsidRPr="009F30A6" w:rsidRDefault="00656828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7C59CF52" w14:textId="77777777" w:rsidR="00656828" w:rsidRPr="009F30A6" w:rsidRDefault="00656828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2A8346BD" w14:textId="77777777" w:rsidR="00C21CA2" w:rsidRPr="009F30A6" w:rsidRDefault="00C21CA2" w:rsidP="009F30A6">
      <w:pPr>
        <w:pStyle w:val="Brdtekst"/>
        <w:spacing w:before="100" w:beforeAutospacing="1" w:after="0"/>
        <w:rPr>
          <w:rFonts w:ascii="Calibri" w:hAnsi="Calibri" w:cs="Calibri"/>
          <w:b/>
          <w:bCs/>
          <w:sz w:val="24"/>
          <w:szCs w:val="24"/>
        </w:rPr>
      </w:pPr>
      <w:r w:rsidRPr="009F30A6">
        <w:rPr>
          <w:rFonts w:ascii="Calibri" w:hAnsi="Calibri" w:cs="Calibri"/>
          <w:b/>
          <w:bCs/>
          <w:sz w:val="24"/>
          <w:szCs w:val="24"/>
        </w:rPr>
        <w:t>MØTEPLAN</w:t>
      </w:r>
    </w:p>
    <w:p w14:paraId="2B753C72" w14:textId="77777777" w:rsidR="00656828" w:rsidRPr="009F30A6" w:rsidRDefault="00C21CA2" w:rsidP="009F30A6">
      <w:pPr>
        <w:pStyle w:val="Brdtekst"/>
        <w:numPr>
          <w:ilvl w:val="0"/>
          <w:numId w:val="5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 xml:space="preserve">7. oktober kl.18 – budsjettmøte, samt forberedelse til høstmøte </w:t>
      </w:r>
      <w:r w:rsidR="00474749" w:rsidRPr="009F30A6">
        <w:rPr>
          <w:rFonts w:ascii="Calibri" w:hAnsi="Calibri" w:cs="Calibri"/>
          <w:sz w:val="24"/>
          <w:szCs w:val="24"/>
        </w:rPr>
        <w:t>torsdag 24. oktober 18-21</w:t>
      </w:r>
    </w:p>
    <w:p w14:paraId="18468CBE" w14:textId="2B8B36E3" w:rsidR="00C21CA2" w:rsidRPr="009F30A6" w:rsidRDefault="00656828" w:rsidP="009F30A6">
      <w:pPr>
        <w:numPr>
          <w:ilvl w:val="1"/>
          <w:numId w:val="4"/>
        </w:num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Overførte saker fra møtet 16. sept.; Utvikling av egne arrangement som inntektskilde og Økt mediaeksponering for å styrke markedsposisjon</w:t>
      </w:r>
      <w:r w:rsidRPr="009F30A6">
        <w:rPr>
          <w:rFonts w:ascii="Calibri" w:hAnsi="Calibri" w:cs="Calibri"/>
          <w:color w:val="000000" w:themeColor="text1"/>
        </w:rPr>
        <w:tab/>
      </w:r>
    </w:p>
    <w:p w14:paraId="659213BD" w14:textId="77777777" w:rsidR="00C21CA2" w:rsidRPr="009F30A6" w:rsidRDefault="00C21CA2" w:rsidP="009F30A6">
      <w:pPr>
        <w:pStyle w:val="Brdtekst"/>
        <w:numPr>
          <w:ilvl w:val="0"/>
          <w:numId w:val="5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 xml:space="preserve">11. april – fysisk komitémøte </w:t>
      </w:r>
      <w:proofErr w:type="spellStart"/>
      <w:r w:rsidRPr="009F30A6">
        <w:rPr>
          <w:rFonts w:ascii="Calibri" w:hAnsi="Calibri" w:cs="Calibri"/>
          <w:sz w:val="24"/>
          <w:szCs w:val="24"/>
        </w:rPr>
        <w:t>ifb</w:t>
      </w:r>
      <w:proofErr w:type="spellEnd"/>
      <w:r w:rsidRPr="009F30A6">
        <w:rPr>
          <w:rFonts w:ascii="Calibri" w:hAnsi="Calibri" w:cs="Calibri"/>
          <w:sz w:val="24"/>
          <w:szCs w:val="24"/>
        </w:rPr>
        <w:t xml:space="preserve"> med NM (revidert budsjett,</w:t>
      </w:r>
    </w:p>
    <w:p w14:paraId="300C14C6" w14:textId="77777777" w:rsidR="00C21CA2" w:rsidRPr="009F30A6" w:rsidRDefault="00C21CA2" w:rsidP="009F30A6">
      <w:pPr>
        <w:pStyle w:val="Brdtekst"/>
        <w:numPr>
          <w:ilvl w:val="0"/>
          <w:numId w:val="5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>28. april kl.18 – landslagsuttak</w:t>
      </w:r>
    </w:p>
    <w:p w14:paraId="5A85C4F9" w14:textId="77777777" w:rsidR="00C21CA2" w:rsidRPr="009F30A6" w:rsidRDefault="00C21CA2" w:rsidP="009F30A6">
      <w:pPr>
        <w:pStyle w:val="Brdtekst"/>
        <w:numPr>
          <w:ilvl w:val="0"/>
          <w:numId w:val="5"/>
        </w:numPr>
        <w:spacing w:before="100" w:beforeAutospacing="1" w:after="0"/>
        <w:rPr>
          <w:rFonts w:ascii="Calibri" w:hAnsi="Calibri" w:cs="Calibri"/>
          <w:sz w:val="24"/>
          <w:szCs w:val="24"/>
        </w:rPr>
      </w:pPr>
      <w:r w:rsidRPr="009F30A6">
        <w:rPr>
          <w:rFonts w:ascii="Calibri" w:hAnsi="Calibri" w:cs="Calibri"/>
          <w:sz w:val="24"/>
          <w:szCs w:val="24"/>
        </w:rPr>
        <w:t>Juni - vårmøte</w:t>
      </w:r>
    </w:p>
    <w:p w14:paraId="679FF43A" w14:textId="77777777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606EA16F" w14:textId="77777777" w:rsidR="008B7B85" w:rsidRPr="009F30A6" w:rsidRDefault="008B7B85" w:rsidP="009F30A6">
      <w:pPr>
        <w:spacing w:before="100" w:beforeAutospacing="1"/>
        <w:rPr>
          <w:rFonts w:ascii="Calibri" w:hAnsi="Calibri" w:cs="Calibri"/>
          <w:b/>
          <w:bCs/>
          <w:color w:val="000000" w:themeColor="text1"/>
        </w:rPr>
      </w:pPr>
      <w:r w:rsidRPr="009F30A6">
        <w:rPr>
          <w:rFonts w:ascii="Calibri" w:hAnsi="Calibri" w:cs="Calibri"/>
          <w:b/>
          <w:bCs/>
          <w:color w:val="000000" w:themeColor="text1"/>
        </w:rPr>
        <w:t xml:space="preserve">Til stede: </w:t>
      </w:r>
    </w:p>
    <w:p w14:paraId="17AF8244" w14:textId="65F42137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 xml:space="preserve">Fra komiteen: </w:t>
      </w:r>
      <w:r w:rsidR="00656828" w:rsidRPr="009F30A6">
        <w:rPr>
          <w:rFonts w:ascii="Calibri" w:hAnsi="Calibri" w:cs="Calibri"/>
          <w:color w:val="000000" w:themeColor="text1"/>
        </w:rPr>
        <w:t xml:space="preserve">Karolina </w:t>
      </w:r>
      <w:proofErr w:type="spellStart"/>
      <w:r w:rsidR="00656828" w:rsidRPr="009F30A6">
        <w:rPr>
          <w:rFonts w:ascii="Calibri" w:hAnsi="Calibri" w:cs="Calibri"/>
          <w:color w:val="000000" w:themeColor="text1"/>
        </w:rPr>
        <w:t>Siwka</w:t>
      </w:r>
      <w:proofErr w:type="spellEnd"/>
      <w:r w:rsidR="00656828" w:rsidRPr="009F30A6">
        <w:rPr>
          <w:rFonts w:ascii="Calibri" w:hAnsi="Calibri" w:cs="Calibri"/>
          <w:color w:val="000000" w:themeColor="text1"/>
        </w:rPr>
        <w:t>, Johanne Killi, Marte Gleditsch, Bendik Øye, Markus Landrø og Øystein Tamburstuen</w:t>
      </w:r>
    </w:p>
    <w:p w14:paraId="0411A4B8" w14:textId="6CC7813A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 xml:space="preserve">Forfall: </w:t>
      </w:r>
      <w:r w:rsidR="00656828" w:rsidRPr="009F30A6">
        <w:rPr>
          <w:rFonts w:ascii="Calibri" w:hAnsi="Calibri" w:cs="Calibri"/>
          <w:color w:val="000000" w:themeColor="text1"/>
        </w:rPr>
        <w:t>Ingen</w:t>
      </w:r>
    </w:p>
    <w:p w14:paraId="74DA9177" w14:textId="534BD8D2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  <w:r w:rsidRPr="009F30A6">
        <w:rPr>
          <w:rFonts w:ascii="Calibri" w:hAnsi="Calibri" w:cs="Calibri"/>
          <w:color w:val="000000" w:themeColor="text1"/>
        </w:rPr>
        <w:t>Fra administrasjonen:</w:t>
      </w:r>
      <w:r w:rsidR="00656828" w:rsidRPr="009F30A6">
        <w:rPr>
          <w:rFonts w:ascii="Calibri" w:hAnsi="Calibri" w:cs="Calibri"/>
          <w:color w:val="000000" w:themeColor="text1"/>
        </w:rPr>
        <w:t xml:space="preserve"> Christoffer Schach</w:t>
      </w:r>
    </w:p>
    <w:p w14:paraId="5438D26A" w14:textId="77777777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79810A7E" w14:textId="77777777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506190D7" w14:textId="77777777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p w14:paraId="1C7DFAEB" w14:textId="77777777" w:rsidR="008B7B85" w:rsidRPr="009F30A6" w:rsidRDefault="008B7B85" w:rsidP="009F30A6">
      <w:pPr>
        <w:spacing w:before="100" w:beforeAutospacing="1"/>
        <w:rPr>
          <w:rFonts w:ascii="Calibri" w:hAnsi="Calibri" w:cs="Calibri"/>
          <w:color w:val="000000" w:themeColor="text1"/>
        </w:rPr>
      </w:pPr>
    </w:p>
    <w:sectPr w:rsidR="008B7B85" w:rsidRPr="009F30A6" w:rsidSect="0081106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E5E3C"/>
    <w:multiLevelType w:val="hybridMultilevel"/>
    <w:tmpl w:val="EDBC0C6C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5327C8"/>
    <w:multiLevelType w:val="hybridMultilevel"/>
    <w:tmpl w:val="C55A87E8"/>
    <w:lvl w:ilvl="0" w:tplc="E2BE2FF8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361E75"/>
    <w:multiLevelType w:val="hybridMultilevel"/>
    <w:tmpl w:val="34EE04AE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5671F5"/>
    <w:multiLevelType w:val="hybridMultilevel"/>
    <w:tmpl w:val="08947B84"/>
    <w:lvl w:ilvl="0" w:tplc="E822FC2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F8582E"/>
    <w:multiLevelType w:val="multilevel"/>
    <w:tmpl w:val="42C29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120E1"/>
    <w:multiLevelType w:val="multilevel"/>
    <w:tmpl w:val="D2489804"/>
    <w:lvl w:ilvl="0">
      <w:start w:val="130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7491184">
    <w:abstractNumId w:val="3"/>
  </w:num>
  <w:num w:numId="2" w16cid:durableId="187375947">
    <w:abstractNumId w:val="1"/>
  </w:num>
  <w:num w:numId="3" w16cid:durableId="719940559">
    <w:abstractNumId w:val="2"/>
  </w:num>
  <w:num w:numId="4" w16cid:durableId="1031567959">
    <w:abstractNumId w:val="4"/>
  </w:num>
  <w:num w:numId="5" w16cid:durableId="320935262">
    <w:abstractNumId w:val="5"/>
  </w:num>
  <w:num w:numId="6" w16cid:durableId="906038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B85"/>
    <w:rsid w:val="000857C5"/>
    <w:rsid w:val="00117AE3"/>
    <w:rsid w:val="001C26CD"/>
    <w:rsid w:val="00474749"/>
    <w:rsid w:val="005456C1"/>
    <w:rsid w:val="00574D9F"/>
    <w:rsid w:val="00617FDE"/>
    <w:rsid w:val="00656828"/>
    <w:rsid w:val="00666B84"/>
    <w:rsid w:val="007859B4"/>
    <w:rsid w:val="007D169B"/>
    <w:rsid w:val="0081106A"/>
    <w:rsid w:val="00850572"/>
    <w:rsid w:val="008671E5"/>
    <w:rsid w:val="008B7B85"/>
    <w:rsid w:val="00905E61"/>
    <w:rsid w:val="009E72C1"/>
    <w:rsid w:val="009F30A6"/>
    <w:rsid w:val="00B42589"/>
    <w:rsid w:val="00C21CA2"/>
    <w:rsid w:val="00C344EE"/>
    <w:rsid w:val="00DF1EA6"/>
    <w:rsid w:val="00E6709D"/>
    <w:rsid w:val="00F517D0"/>
    <w:rsid w:val="00FE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249599"/>
  <w15:chartTrackingRefBased/>
  <w15:docId w15:val="{BB9FBB2E-854A-DF45-904E-E5AC20069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B7B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8B7B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B7B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B7B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B7B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B7B8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B7B8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B7B8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B7B8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B7B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8B7B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B7B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B7B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B7B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B7B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B7B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B7B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B7B8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B7B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B7B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B7B8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B7B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B7B8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B7B8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B7B8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B7B8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B7B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B7B8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B7B85"/>
    <w:rPr>
      <w:b/>
      <w:bCs/>
      <w:smallCaps/>
      <w:color w:val="0F4761" w:themeColor="accent1" w:themeShade="BF"/>
      <w:spacing w:val="5"/>
    </w:rPr>
  </w:style>
  <w:style w:type="paragraph" w:styleId="Brdtekst">
    <w:name w:val="Body Text"/>
    <w:link w:val="BrdtekstTegn"/>
    <w:qFormat/>
    <w:rsid w:val="00C21CA2"/>
    <w:pPr>
      <w:spacing w:after="160"/>
    </w:pPr>
    <w:rPr>
      <w:rFonts w:ascii="Source Sans Pro" w:eastAsia="Times New Roman" w:hAnsi="Source Sans Pro" w:cs="Times New Roman"/>
      <w:kern w:val="0"/>
      <w:sz w:val="22"/>
      <w:szCs w:val="20"/>
      <w14:ligatures w14:val="standard"/>
      <w14:numForm w14:val="oldStyle"/>
      <w14:numSpacing w14:val="proportional"/>
      <w14:cntxtAlts/>
    </w:rPr>
  </w:style>
  <w:style w:type="character" w:customStyle="1" w:styleId="BrdtekstTegn">
    <w:name w:val="Brødtekst Tegn"/>
    <w:basedOn w:val="Standardskriftforavsnitt"/>
    <w:link w:val="Brdtekst"/>
    <w:rsid w:val="00C21CA2"/>
    <w:rPr>
      <w:rFonts w:ascii="Source Sans Pro" w:eastAsia="Times New Roman" w:hAnsi="Source Sans Pro" w:cs="Times New Roman"/>
      <w:kern w:val="0"/>
      <w:sz w:val="22"/>
      <w:szCs w:val="20"/>
      <w14:ligatures w14:val="standard"/>
      <w14:numForm w14:val="oldStyle"/>
      <w14:numSpacing w14:val="proportional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41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D6B05A4AFFBF4A812CEC0837C9133E" ma:contentTypeVersion="4" ma:contentTypeDescription="Create a new document." ma:contentTypeScope="" ma:versionID="b96af3b05ff33724a3672422681cbf01">
  <xsd:schema xmlns:xsd="http://www.w3.org/2001/XMLSchema" xmlns:xs="http://www.w3.org/2001/XMLSchema" xmlns:p="http://schemas.microsoft.com/office/2006/metadata/properties" xmlns:ns2="184d123a-ec40-4377-b416-d8c4b9aacb86" targetNamespace="http://schemas.microsoft.com/office/2006/metadata/properties" ma:root="true" ma:fieldsID="4a7b79f7763f4a1c8740d72865d94030" ns2:_="">
    <xsd:import namespace="184d123a-ec40-4377-b416-d8c4b9aacb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4d123a-ec40-4377-b416-d8c4b9aacb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6BADDCF-7C03-4881-AF62-DC8F8F1A7C61}"/>
</file>

<file path=customXml/itemProps2.xml><?xml version="1.0" encoding="utf-8"?>
<ds:datastoreItem xmlns:ds="http://schemas.openxmlformats.org/officeDocument/2006/customXml" ds:itemID="{F829F540-5AA3-4F41-BF3B-7055936D9FA0}"/>
</file>

<file path=customXml/itemProps3.xml><?xml version="1.0" encoding="utf-8"?>
<ds:datastoreItem xmlns:ds="http://schemas.openxmlformats.org/officeDocument/2006/customXml" ds:itemID="{B2F918A1-A567-452D-9BFE-4D5AA298BF1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599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Øystein Tamburstuen</dc:creator>
  <cp:keywords/>
  <dc:description/>
  <cp:lastModifiedBy>Øystein Tamburstuen</cp:lastModifiedBy>
  <cp:revision>2</cp:revision>
  <dcterms:created xsi:type="dcterms:W3CDTF">2024-10-18T06:47:00Z</dcterms:created>
  <dcterms:modified xsi:type="dcterms:W3CDTF">2024-10-18T06:47:00Z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0x01010022D6B05A4AFFBF4A812CEC0837C9133E</vt:lpwstr>
  </property>
</Properties>
</file>